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3381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BB2553">
        <w:rPr>
          <w:rFonts w:cs="Arial"/>
          <w:b/>
          <w:color w:val="auto"/>
        </w:rPr>
        <w:t>Compact</w:t>
      </w:r>
    </w:p>
    <w:p w14:paraId="61A1D1A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7F4BBD4" w14:textId="77777777" w:rsidR="000F6111" w:rsidRPr="0038644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38644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38644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38644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22D6646C" w14:textId="77777777" w:rsidR="000F6111" w:rsidRPr="00386444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15D743C0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7E4EDF48" w14:textId="77777777" w:rsidR="004250BD" w:rsidRPr="000252CE" w:rsidRDefault="004250BD" w:rsidP="004250BD">
      <w:pPr>
        <w:pStyle w:val="bestekproductserie"/>
        <w:rPr>
          <w:rFonts w:ascii="Arial" w:hAnsi="Arial" w:cs="Arial"/>
          <w:caps w:val="0"/>
          <w:color w:val="auto"/>
          <w:sz w:val="4"/>
          <w:szCs w:val="4"/>
          <w:lang w:val="fr-FR"/>
        </w:rPr>
      </w:pPr>
    </w:p>
    <w:p w14:paraId="32D8D8C0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44000083" w14:textId="77777777" w:rsidR="0046572F" w:rsidRPr="008D11D6" w:rsidRDefault="00BB2553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>Modèle compact</w:t>
      </w:r>
    </w:p>
    <w:p w14:paraId="4F20755C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B43271C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 xml:space="preserve">Clapet </w:t>
      </w:r>
      <w:proofErr w:type="spellStart"/>
      <w:r w:rsidRPr="00B06555">
        <w:rPr>
          <w:rFonts w:ascii="Arial" w:hAnsi="Arial" w:cs="Arial"/>
          <w:caps w:val="0"/>
          <w:lang w:val="fr-FR"/>
        </w:rPr>
        <w:t>auto</w:t>
      </w:r>
      <w:r w:rsidR="00BB2553">
        <w:rPr>
          <w:rFonts w:ascii="Arial" w:hAnsi="Arial" w:cs="Arial"/>
          <w:caps w:val="0"/>
          <w:lang w:val="fr-FR"/>
        </w:rPr>
        <w:t>-</w:t>
      </w:r>
      <w:r w:rsidRPr="00B06555">
        <w:rPr>
          <w:rFonts w:ascii="Arial" w:hAnsi="Arial" w:cs="Arial"/>
          <w:caps w:val="0"/>
          <w:lang w:val="fr-FR"/>
        </w:rPr>
        <w:t>réglable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(P</w:t>
      </w:r>
      <w:r>
        <w:rPr>
          <w:rFonts w:ascii="Arial" w:hAnsi="Arial" w:cs="Arial"/>
          <w:caps w:val="0"/>
          <w:lang w:val="fr-FR"/>
        </w:rPr>
        <w:t>3</w:t>
      </w:r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4A402B1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17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AC23454" w14:textId="77777777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BB2553">
        <w:rPr>
          <w:rFonts w:ascii="Arial" w:hAnsi="Arial" w:cs="Arial"/>
          <w:caps w:val="0"/>
          <w:sz w:val="19"/>
          <w:szCs w:val="19"/>
          <w:lang w:val="fr-FR"/>
        </w:rPr>
        <w:t>sur vitrage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32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36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ou sur traverse (moyennant l’utilisation de profils supplémentaires)</w:t>
      </w:r>
    </w:p>
    <w:p w14:paraId="275E309E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637BD66B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20DDA97B" w14:textId="77777777" w:rsidR="009E10DD" w:rsidRDefault="00444BD3" w:rsidP="009E10D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72BB88A8" w14:textId="77777777" w:rsidR="009E10DD" w:rsidRPr="009E10DD" w:rsidRDefault="009E10DD" w:rsidP="009E10D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9E10DD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1F767EFB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78 mm</w:t>
      </w:r>
    </w:p>
    <w:p w14:paraId="1FF23708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A35EB33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718CCD54" w14:textId="77777777" w:rsidR="000F6111" w:rsidRPr="000252CE" w:rsidRDefault="000F6111" w:rsidP="000F6111">
      <w:pPr>
        <w:pStyle w:val="besteksubtitel"/>
        <w:rPr>
          <w:rFonts w:ascii="Arial" w:hAnsi="Arial" w:cs="Arial"/>
          <w:sz w:val="4"/>
          <w:szCs w:val="4"/>
        </w:rPr>
      </w:pPr>
    </w:p>
    <w:p w14:paraId="41AE0C7F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Classe 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4D223D13" w14:textId="5AAAAEB8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563D7C">
        <w:rPr>
          <w:rFonts w:cs="Arial"/>
          <w:sz w:val="19"/>
          <w:szCs w:val="19"/>
          <w:lang w:val="nl-NL"/>
        </w:rPr>
        <w:t>3</w:t>
      </w:r>
      <w:r w:rsidR="00BB2553">
        <w:rPr>
          <w:rStyle w:val="bestekwaardenChar"/>
          <w:rFonts w:cs="Arial"/>
          <w:color w:val="auto"/>
          <w:sz w:val="19"/>
          <w:szCs w:val="19"/>
        </w:rPr>
        <w:t>,</w:t>
      </w:r>
      <w:r w:rsidR="00563D7C">
        <w:rPr>
          <w:rStyle w:val="bestekwaardenChar"/>
          <w:rFonts w:cs="Arial"/>
          <w:color w:val="auto"/>
          <w:sz w:val="19"/>
          <w:szCs w:val="19"/>
        </w:rPr>
        <w:t>45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358DF30C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650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1B1D17A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B2553">
        <w:rPr>
          <w:rFonts w:cs="Arial"/>
          <w:sz w:val="19"/>
          <w:szCs w:val="19"/>
          <w:lang w:val="fr-FR"/>
        </w:rPr>
        <w:t>1</w:t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3DBDFF0D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3CEE655F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073CCD" w:rsidRPr="00073CCD">
        <w:rPr>
          <w:rFonts w:cs="Arial"/>
          <w:b/>
          <w:sz w:val="19"/>
          <w:szCs w:val="19"/>
          <w:lang w:val="fr-FR"/>
        </w:rPr>
        <w:t>D</w:t>
      </w:r>
      <w:r w:rsidR="00073CCD" w:rsidRPr="00073CCD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073CCD" w:rsidRPr="00073CCD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073CCD" w:rsidRPr="00073CCD">
        <w:rPr>
          <w:rFonts w:cs="Arial"/>
          <w:b/>
          <w:sz w:val="19"/>
          <w:szCs w:val="19"/>
          <w:lang w:val="fr-FR"/>
        </w:rPr>
        <w:t>(</w:t>
      </w:r>
      <w:proofErr w:type="spellStart"/>
      <w:r w:rsidR="00073CCD" w:rsidRPr="00073CCD">
        <w:rPr>
          <w:rFonts w:cs="Arial"/>
          <w:b/>
          <w:sz w:val="19"/>
          <w:szCs w:val="19"/>
          <w:lang w:val="fr-FR"/>
        </w:rPr>
        <w:t>C;C</w:t>
      </w:r>
      <w:r w:rsidR="00073CCD" w:rsidRPr="00073CCD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073CCD" w:rsidRPr="00073CCD">
        <w:rPr>
          <w:rFonts w:cs="Arial"/>
          <w:b/>
          <w:sz w:val="19"/>
          <w:szCs w:val="19"/>
          <w:lang w:val="fr-FR"/>
        </w:rPr>
        <w:t>):</w:t>
      </w:r>
    </w:p>
    <w:p w14:paraId="20B3CA93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2C6F33CF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>ouverture de passage</w:t>
      </w:r>
      <w:r w:rsidR="007C5565" w:rsidRPr="00BB2553">
        <w:rPr>
          <w:rFonts w:cs="Arial"/>
          <w:sz w:val="19"/>
          <w:szCs w:val="19"/>
          <w:lang w:val="fr-FR"/>
        </w:rPr>
        <w:t xml:space="preserve"> 10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36 (0;-1) </w:t>
      </w:r>
      <w:r w:rsidR="00BB2553" w:rsidRPr="00BB2553">
        <w:rPr>
          <w:rFonts w:cs="Arial"/>
          <w:sz w:val="19"/>
          <w:szCs w:val="19"/>
          <w:lang w:val="fr-FR"/>
        </w:rPr>
        <w:t>dB</w:t>
      </w:r>
    </w:p>
    <w:p w14:paraId="41234DD6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BB2553">
        <w:rPr>
          <w:rFonts w:cs="Arial"/>
          <w:sz w:val="19"/>
          <w:szCs w:val="19"/>
          <w:lang w:val="fr-FR"/>
        </w:rPr>
        <w:t>1</w:t>
      </w:r>
      <w:r w:rsidR="00BB2553" w:rsidRPr="00BB2553">
        <w:rPr>
          <w:rFonts w:cs="Arial"/>
          <w:sz w:val="19"/>
          <w:szCs w:val="19"/>
          <w:lang w:val="fr-FR"/>
        </w:rPr>
        <w:t>3</w:t>
      </w:r>
      <w:r w:rsidR="007C5565" w:rsidRPr="00BB2553">
        <w:rPr>
          <w:rFonts w:cs="Arial"/>
          <w:sz w:val="19"/>
          <w:szCs w:val="19"/>
          <w:lang w:val="fr-FR"/>
        </w:rPr>
        <w:t xml:space="preserve">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</w:rPr>
        <w:t xml:space="preserve">35 (0;-1) </w:t>
      </w:r>
      <w:r w:rsidR="00BB2553" w:rsidRPr="00BB2553">
        <w:rPr>
          <w:rFonts w:cs="Arial"/>
          <w:sz w:val="19"/>
          <w:szCs w:val="19"/>
        </w:rPr>
        <w:t>dB</w:t>
      </w:r>
    </w:p>
    <w:p w14:paraId="026DE915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 xml:space="preserve">ouverture de passage </w:t>
      </w:r>
      <w:r w:rsidR="00BB2553" w:rsidRPr="00BB2553">
        <w:rPr>
          <w:rFonts w:cs="Arial"/>
          <w:sz w:val="19"/>
          <w:szCs w:val="19"/>
          <w:lang w:val="fr-FR"/>
        </w:rPr>
        <w:t>15</w:t>
      </w:r>
      <w:r w:rsidR="007C5565" w:rsidRPr="00BB2553">
        <w:rPr>
          <w:rFonts w:cs="Arial"/>
          <w:sz w:val="19"/>
          <w:szCs w:val="19"/>
          <w:lang w:val="fr-FR"/>
        </w:rPr>
        <w:t xml:space="preserve">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</w:rPr>
        <w:t xml:space="preserve">33 (0;-1) </w:t>
      </w:r>
      <w:r w:rsidR="00BB2553" w:rsidRPr="00BB2553">
        <w:rPr>
          <w:rFonts w:cs="Arial"/>
          <w:sz w:val="19"/>
          <w:szCs w:val="19"/>
        </w:rPr>
        <w:t>dB</w:t>
      </w:r>
    </w:p>
    <w:p w14:paraId="4D93720A" w14:textId="77777777" w:rsidR="000F6111" w:rsidRPr="00BB2553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>en position fermée</w:t>
      </w:r>
      <w:r w:rsidR="000F6111" w:rsidRPr="00BB2553">
        <w:rPr>
          <w:rFonts w:cs="Arial"/>
          <w:sz w:val="19"/>
          <w:szCs w:val="19"/>
          <w:lang w:val="fr-FR"/>
        </w:rPr>
        <w:t xml:space="preserve">: 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0F6111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2C8AD84E" w14:textId="77777777" w:rsidR="000F6111" w:rsidRPr="000252CE" w:rsidRDefault="000F6111" w:rsidP="00051630">
      <w:pPr>
        <w:pStyle w:val="bestektekst"/>
        <w:rPr>
          <w:rFonts w:cs="Arial"/>
          <w:sz w:val="4"/>
          <w:szCs w:val="4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F322BA" w14:paraId="3948D1C8" w14:textId="77777777" w:rsidTr="00444BD3">
        <w:trPr>
          <w:trHeight w:val="127"/>
        </w:trPr>
        <w:tc>
          <w:tcPr>
            <w:tcW w:w="8812" w:type="dxa"/>
            <w:gridSpan w:val="2"/>
            <w:shd w:val="clear" w:color="auto" w:fill="A6A6A6"/>
            <w:noWrap/>
          </w:tcPr>
          <w:p w14:paraId="6598FDAD" w14:textId="77777777" w:rsidR="00887CFB" w:rsidRPr="00F322BA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</w:t>
            </w:r>
            <w:r w:rsidRPr="00F322B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="00887CFB" w:rsidRPr="00F322BA">
              <w:rPr>
                <w:rFonts w:cs="Arial"/>
                <w:b/>
                <w:sz w:val="18"/>
                <w:szCs w:val="18"/>
                <w:lang w:val="fr-FR"/>
              </w:rPr>
              <w:t>:</w:t>
            </w:r>
          </w:p>
        </w:tc>
      </w:tr>
      <w:tr w:rsidR="00887CFB" w:rsidRPr="00051630" w14:paraId="538B4CE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9A4A9C4" w14:textId="77777777" w:rsidR="00887CFB" w:rsidRPr="00BB2553" w:rsidRDefault="00444BD3" w:rsidP="00887CFB">
            <w:pPr>
              <w:rPr>
                <w:rFonts w:eastAsia="Arial" w:cs="Arial"/>
                <w:sz w:val="18"/>
                <w:szCs w:val="18"/>
                <w:lang w:val="fr-FR"/>
              </w:rPr>
            </w:pPr>
            <w:r w:rsidRPr="00BB2553">
              <w:rPr>
                <w:rFonts w:eastAsia="Arial" w:cs="Arial"/>
                <w:sz w:val="18"/>
                <w:szCs w:val="18"/>
                <w:lang w:val="fr-FR"/>
              </w:rPr>
              <w:t>Débit</w:t>
            </w:r>
            <w:r w:rsidR="00887CFB" w:rsidRPr="00BB2553">
              <w:rPr>
                <w:rFonts w:eastAsia="Arial" w:cs="Arial"/>
                <w:sz w:val="18"/>
                <w:szCs w:val="18"/>
                <w:lang w:val="fr-FR"/>
              </w:rPr>
              <w:t xml:space="preserve"> q1 </w:t>
            </w:r>
            <w:r w:rsidRPr="00BB2553">
              <w:rPr>
                <w:rFonts w:eastAsia="Arial" w:cs="Arial"/>
                <w:sz w:val="18"/>
                <w:szCs w:val="18"/>
                <w:lang w:val="fr-FR"/>
              </w:rPr>
              <w:t>sous</w:t>
            </w:r>
            <w:r w:rsidR="00887CFB" w:rsidRPr="00BB2553">
              <w:rPr>
                <w:rFonts w:eastAsia="Arial" w:cs="Arial"/>
                <w:sz w:val="18"/>
                <w:szCs w:val="18"/>
                <w:lang w:val="fr-FR"/>
              </w:rPr>
              <w:t xml:space="preserve"> 2 Pa</w:t>
            </w:r>
          </w:p>
          <w:p w14:paraId="7D11A24F" w14:textId="77777777" w:rsidR="007C5565" w:rsidRPr="00BB2553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r w:rsidRPr="00BB2553">
              <w:rPr>
                <w:rFonts w:cs="Arial"/>
                <w:sz w:val="18"/>
                <w:szCs w:val="18"/>
                <w:lang w:val="fr-FR"/>
              </w:rPr>
              <w:t>ouverture de passage</w:t>
            </w:r>
            <w:r w:rsidR="007C5565" w:rsidRPr="00BB2553">
              <w:rPr>
                <w:rFonts w:cs="Arial"/>
                <w:sz w:val="18"/>
                <w:szCs w:val="18"/>
                <w:lang w:val="fr-FR"/>
              </w:rPr>
              <w:t xml:space="preserve"> 10 mm</w:t>
            </w:r>
          </w:p>
          <w:p w14:paraId="288CB64C" w14:textId="77777777" w:rsidR="007C5565" w:rsidRPr="00BB2553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r w:rsidRPr="00BB2553">
              <w:rPr>
                <w:rFonts w:cs="Arial"/>
                <w:sz w:val="18"/>
                <w:szCs w:val="18"/>
                <w:lang w:val="fr-FR"/>
              </w:rPr>
              <w:t xml:space="preserve">ouverture de passage </w:t>
            </w:r>
            <w:r w:rsidR="007C5565" w:rsidRPr="00BB2553">
              <w:rPr>
                <w:rFonts w:cs="Arial"/>
                <w:sz w:val="18"/>
                <w:szCs w:val="18"/>
                <w:lang w:val="fr-FR"/>
              </w:rPr>
              <w:t>1</w:t>
            </w:r>
            <w:r w:rsidR="00BB2553" w:rsidRPr="00BB2553">
              <w:rPr>
                <w:rFonts w:cs="Arial"/>
                <w:sz w:val="18"/>
                <w:szCs w:val="18"/>
                <w:lang w:val="fr-FR"/>
              </w:rPr>
              <w:t>3</w:t>
            </w:r>
            <w:r w:rsidR="007C5565" w:rsidRPr="00BB2553">
              <w:rPr>
                <w:rFonts w:cs="Arial"/>
                <w:sz w:val="18"/>
                <w:szCs w:val="18"/>
                <w:lang w:val="fr-FR"/>
              </w:rPr>
              <w:t xml:space="preserve"> mm</w:t>
            </w:r>
          </w:p>
          <w:p w14:paraId="393A565B" w14:textId="77777777" w:rsidR="007C5565" w:rsidRPr="00BB2553" w:rsidRDefault="00444BD3" w:rsidP="00BB255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r w:rsidRPr="00BB2553">
              <w:rPr>
                <w:rFonts w:cs="Arial"/>
                <w:sz w:val="18"/>
                <w:szCs w:val="18"/>
                <w:lang w:val="fr-FR"/>
              </w:rPr>
              <w:t xml:space="preserve">ouverture de passage </w:t>
            </w:r>
            <w:r w:rsidR="00BB2553" w:rsidRPr="00BB2553">
              <w:rPr>
                <w:rFonts w:cs="Arial"/>
                <w:sz w:val="18"/>
                <w:szCs w:val="18"/>
                <w:lang w:val="fr-FR"/>
              </w:rPr>
              <w:t>15</w:t>
            </w:r>
            <w:r w:rsidR="007C5565" w:rsidRPr="00BB2553">
              <w:rPr>
                <w:rFonts w:cs="Arial"/>
                <w:sz w:val="18"/>
                <w:szCs w:val="18"/>
                <w:lang w:val="fr-FR"/>
              </w:rPr>
              <w:t xml:space="preserve"> mm</w:t>
            </w:r>
          </w:p>
        </w:tc>
        <w:tc>
          <w:tcPr>
            <w:tcW w:w="3537" w:type="dxa"/>
            <w:shd w:val="clear" w:color="auto" w:fill="F2F2F2"/>
            <w:noWrap/>
          </w:tcPr>
          <w:p w14:paraId="0E0FA53F" w14:textId="77777777" w:rsidR="00F63DF6" w:rsidRPr="00BB2553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0943209B" w14:textId="77777777" w:rsidR="00BB2553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59,9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F468F0E" w14:textId="77777777" w:rsidR="00BB2553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0EB077F" w14:textId="77777777" w:rsidR="00F63DF6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72,7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3F097881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2123BD9" w14:textId="77777777" w:rsidR="00887CFB" w:rsidRPr="00BB2553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 w:rsidRPr="00BB2553">
              <w:rPr>
                <w:rFonts w:eastAsia="Arial" w:cs="Arial"/>
                <w:sz w:val="18"/>
                <w:szCs w:val="18"/>
              </w:rPr>
              <w:t xml:space="preserve">Débit </w:t>
            </w:r>
            <w:r w:rsidR="00887CFB" w:rsidRPr="00BB2553">
              <w:rPr>
                <w:rFonts w:eastAsia="Arial" w:cs="Arial"/>
                <w:sz w:val="18"/>
                <w:szCs w:val="18"/>
              </w:rPr>
              <w:t>q</w:t>
            </w:r>
            <w:r w:rsidR="00E422B7" w:rsidRPr="00BB2553">
              <w:rPr>
                <w:rFonts w:eastAsia="Arial" w:cs="Arial"/>
                <w:sz w:val="18"/>
                <w:szCs w:val="18"/>
              </w:rPr>
              <w:t>1</w:t>
            </w:r>
            <w:r w:rsidR="00887CFB" w:rsidRPr="00BB2553">
              <w:rPr>
                <w:rFonts w:eastAsia="Arial" w:cs="Arial"/>
                <w:sz w:val="18"/>
                <w:szCs w:val="18"/>
              </w:rPr>
              <w:t xml:space="preserve"> </w:t>
            </w:r>
            <w:r w:rsidRPr="00BB2553">
              <w:rPr>
                <w:rFonts w:eastAsia="Arial" w:cs="Arial"/>
                <w:sz w:val="18"/>
                <w:szCs w:val="18"/>
              </w:rPr>
              <w:t xml:space="preserve">sous </w:t>
            </w:r>
            <w:r w:rsidR="00887CFB" w:rsidRPr="00BB2553">
              <w:rPr>
                <w:rFonts w:eastAsia="Arial" w:cs="Arial"/>
                <w:sz w:val="18"/>
                <w:szCs w:val="18"/>
              </w:rPr>
              <w:t>10 Pa</w:t>
            </w:r>
          </w:p>
          <w:p w14:paraId="308EB16D" w14:textId="77777777" w:rsidR="007C5565" w:rsidRPr="00BB2553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 xml:space="preserve">ouverture de passage </w:t>
            </w:r>
            <w:r w:rsidR="007C5565" w:rsidRPr="00BB2553">
              <w:rPr>
                <w:rFonts w:cs="Arial"/>
                <w:sz w:val="18"/>
                <w:szCs w:val="18"/>
              </w:rPr>
              <w:t>10 mm</w:t>
            </w:r>
          </w:p>
          <w:p w14:paraId="6D3961E9" w14:textId="77777777" w:rsidR="007C5565" w:rsidRPr="00BB2553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 xml:space="preserve">ouverture de passage </w:t>
            </w:r>
            <w:r w:rsidR="007C5565" w:rsidRPr="00BB2553">
              <w:rPr>
                <w:rFonts w:cs="Arial"/>
                <w:sz w:val="18"/>
                <w:szCs w:val="18"/>
              </w:rPr>
              <w:t>1</w:t>
            </w:r>
            <w:r w:rsidR="00BB2553" w:rsidRPr="00BB2553">
              <w:rPr>
                <w:rFonts w:cs="Arial"/>
                <w:sz w:val="18"/>
                <w:szCs w:val="18"/>
              </w:rPr>
              <w:t>3</w:t>
            </w:r>
            <w:r w:rsidR="007C5565" w:rsidRPr="00BB2553">
              <w:rPr>
                <w:rFonts w:cs="Arial"/>
                <w:sz w:val="18"/>
                <w:szCs w:val="18"/>
              </w:rPr>
              <w:t xml:space="preserve"> mm</w:t>
            </w:r>
          </w:p>
          <w:p w14:paraId="4D6E1424" w14:textId="77777777" w:rsidR="007C5565" w:rsidRPr="00BB2553" w:rsidRDefault="00444BD3" w:rsidP="00BB255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 xml:space="preserve">ouverture de passage </w:t>
            </w:r>
            <w:r w:rsidR="00BB2553" w:rsidRPr="00BB2553">
              <w:rPr>
                <w:rFonts w:cs="Arial"/>
                <w:sz w:val="18"/>
                <w:szCs w:val="18"/>
              </w:rPr>
              <w:t>15</w:t>
            </w:r>
            <w:r w:rsidR="007C5565" w:rsidRPr="00BB2553">
              <w:rPr>
                <w:rFonts w:cs="Arial"/>
                <w:sz w:val="18"/>
                <w:szCs w:val="18"/>
              </w:rPr>
              <w:t xml:space="preserve">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3078385" w14:textId="77777777" w:rsidR="00F63DF6" w:rsidRPr="00BB2553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224D4203" w14:textId="77777777" w:rsidR="00BB2553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63,4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8EA2584" w14:textId="77777777" w:rsidR="00BB2553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9ADE3D1" w14:textId="77777777" w:rsidR="00887CFB" w:rsidRPr="00BB2553" w:rsidRDefault="00BB2553" w:rsidP="00BB2553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Style w:val="bestekwaardenChar"/>
                <w:rFonts w:cs="Arial"/>
                <w:color w:val="auto"/>
                <w:sz w:val="18"/>
                <w:szCs w:val="18"/>
              </w:rPr>
              <w:t>68,1</w:t>
            </w:r>
            <w:r w:rsidRPr="00BB2553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2BF1D712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960D3D0" w14:textId="77777777" w:rsidR="00887CFB" w:rsidRPr="00BB2553" w:rsidRDefault="00887CFB" w:rsidP="00887CFB">
            <w:pPr>
              <w:rPr>
                <w:rFonts w:cs="Arial"/>
                <w:sz w:val="18"/>
                <w:szCs w:val="18"/>
              </w:rPr>
            </w:pPr>
            <w:r w:rsidRPr="00BB2553">
              <w:rPr>
                <w:rFonts w:eastAsia="Arial" w:cs="Arial"/>
                <w:sz w:val="18"/>
                <w:szCs w:val="18"/>
              </w:rPr>
              <w:t>L</w:t>
            </w:r>
            <w:r w:rsidRPr="00BB2553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BB2553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 w:rsidRPr="00BB2553">
              <w:rPr>
                <w:rFonts w:eastAsia="Arial" w:cs="Arial"/>
                <w:sz w:val="18"/>
                <w:szCs w:val="18"/>
              </w:rPr>
              <w:t xml:space="preserve"> sous </w:t>
            </w:r>
            <w:r w:rsidRPr="00BB2553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42AAC26E" w14:textId="77777777" w:rsidR="00887CFB" w:rsidRPr="00BB2553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>0,</w:t>
            </w:r>
            <w:r w:rsidR="0075178A" w:rsidRPr="00BB2553">
              <w:rPr>
                <w:rFonts w:cs="Arial"/>
                <w:sz w:val="18"/>
                <w:szCs w:val="18"/>
              </w:rPr>
              <w:t>0</w:t>
            </w:r>
            <w:r w:rsidR="00F63DF6" w:rsidRPr="00BB2553">
              <w:rPr>
                <w:rFonts w:cs="Arial"/>
                <w:sz w:val="18"/>
                <w:szCs w:val="18"/>
              </w:rPr>
              <w:t>3</w:t>
            </w:r>
            <w:r w:rsidR="00E422B7" w:rsidRPr="00BB2553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E1FD66C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7D49099" w14:textId="77777777" w:rsidR="00887CFB" w:rsidRPr="00BB2553" w:rsidRDefault="00887CFB" w:rsidP="00887CFB">
            <w:pPr>
              <w:rPr>
                <w:rFonts w:cs="Arial"/>
                <w:sz w:val="18"/>
                <w:szCs w:val="18"/>
              </w:rPr>
            </w:pPr>
            <w:r w:rsidRPr="00BB2553">
              <w:rPr>
                <w:rFonts w:eastAsia="Arial" w:cs="Arial"/>
                <w:sz w:val="18"/>
                <w:szCs w:val="18"/>
              </w:rPr>
              <w:t>L</w:t>
            </w:r>
            <w:r w:rsidRPr="00BB2553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BB2553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 w:rsidRPr="00BB2553">
              <w:rPr>
                <w:rFonts w:eastAsia="Arial" w:cs="Arial"/>
                <w:sz w:val="18"/>
                <w:szCs w:val="18"/>
              </w:rPr>
              <w:t xml:space="preserve"> sous </w:t>
            </w:r>
            <w:r w:rsidRPr="00BB2553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0BC2D3A" w14:textId="77777777" w:rsidR="00887CFB" w:rsidRPr="00BB2553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>0,</w:t>
            </w:r>
            <w:r w:rsidR="0075178A" w:rsidRPr="00BB2553">
              <w:rPr>
                <w:rFonts w:cs="Arial"/>
                <w:sz w:val="18"/>
                <w:szCs w:val="18"/>
              </w:rPr>
              <w:t>0</w:t>
            </w:r>
            <w:r w:rsidR="00F63DF6" w:rsidRPr="00BB2553">
              <w:rPr>
                <w:rFonts w:cs="Arial"/>
                <w:sz w:val="18"/>
                <w:szCs w:val="18"/>
              </w:rPr>
              <w:t>3</w:t>
            </w:r>
            <w:r w:rsidR="00E422B7" w:rsidRPr="00BB2553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6A3D52A7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671CA98" w14:textId="77777777" w:rsidR="00887CFB" w:rsidRPr="00BB2553" w:rsidRDefault="00444BD3" w:rsidP="00887CFB">
            <w:pPr>
              <w:rPr>
                <w:rFonts w:cs="Arial"/>
                <w:sz w:val="18"/>
                <w:szCs w:val="18"/>
              </w:rPr>
            </w:pPr>
            <w:r w:rsidRPr="00BB2553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6760F7F" w14:textId="77777777" w:rsidR="00887CFB" w:rsidRPr="00BB2553" w:rsidRDefault="00BB2553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BB2553">
              <w:rPr>
                <w:rFonts w:cs="Arial"/>
                <w:sz w:val="18"/>
                <w:szCs w:val="18"/>
              </w:rPr>
              <w:t>0,078 m²/m</w:t>
            </w:r>
          </w:p>
        </w:tc>
      </w:tr>
    </w:tbl>
    <w:p w14:paraId="092167BD" w14:textId="4C62A6B1" w:rsidR="000252CE" w:rsidRPr="00444BD3" w:rsidRDefault="000252CE" w:rsidP="0038644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0252CE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DFD1" w14:textId="77777777" w:rsidR="00AF0621" w:rsidRDefault="00AF0621" w:rsidP="000F6111">
      <w:r>
        <w:separator/>
      </w:r>
    </w:p>
  </w:endnote>
  <w:endnote w:type="continuationSeparator" w:id="0">
    <w:p w14:paraId="59A073FF" w14:textId="77777777" w:rsidR="00AF0621" w:rsidRDefault="00AF062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850E" w14:textId="77777777" w:rsidR="00AF0621" w:rsidRDefault="00AF0621" w:rsidP="000F6111">
      <w:r>
        <w:separator/>
      </w:r>
    </w:p>
  </w:footnote>
  <w:footnote w:type="continuationSeparator" w:id="0">
    <w:p w14:paraId="3A8BBE79" w14:textId="77777777" w:rsidR="00AF0621" w:rsidRDefault="00AF062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59492">
    <w:abstractNumId w:val="4"/>
  </w:num>
  <w:num w:numId="2" w16cid:durableId="883951140">
    <w:abstractNumId w:val="3"/>
  </w:num>
  <w:num w:numId="3" w16cid:durableId="1822188347">
    <w:abstractNumId w:val="5"/>
  </w:num>
  <w:num w:numId="4" w16cid:durableId="239021782">
    <w:abstractNumId w:val="0"/>
  </w:num>
  <w:num w:numId="5" w16cid:durableId="444234677">
    <w:abstractNumId w:val="1"/>
  </w:num>
  <w:num w:numId="6" w16cid:durableId="1130317150">
    <w:abstractNumId w:val="2"/>
  </w:num>
  <w:num w:numId="7" w16cid:durableId="201479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252CE"/>
    <w:rsid w:val="00051630"/>
    <w:rsid w:val="00073CCD"/>
    <w:rsid w:val="000F6111"/>
    <w:rsid w:val="001263A2"/>
    <w:rsid w:val="00164955"/>
    <w:rsid w:val="002C4808"/>
    <w:rsid w:val="00301617"/>
    <w:rsid w:val="00356634"/>
    <w:rsid w:val="00386444"/>
    <w:rsid w:val="004250BD"/>
    <w:rsid w:val="00444BD3"/>
    <w:rsid w:val="0046572F"/>
    <w:rsid w:val="004779C6"/>
    <w:rsid w:val="004B21AD"/>
    <w:rsid w:val="004B4035"/>
    <w:rsid w:val="00500F52"/>
    <w:rsid w:val="00563D7C"/>
    <w:rsid w:val="005A48BD"/>
    <w:rsid w:val="005F1B06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9E10DD"/>
    <w:rsid w:val="00A01D9D"/>
    <w:rsid w:val="00AB5061"/>
    <w:rsid w:val="00AF0621"/>
    <w:rsid w:val="00B44B68"/>
    <w:rsid w:val="00B91415"/>
    <w:rsid w:val="00BB2553"/>
    <w:rsid w:val="00CE78ED"/>
    <w:rsid w:val="00D01E6A"/>
    <w:rsid w:val="00D22E19"/>
    <w:rsid w:val="00D2548F"/>
    <w:rsid w:val="00DE31FE"/>
    <w:rsid w:val="00E422B7"/>
    <w:rsid w:val="00E7562F"/>
    <w:rsid w:val="00F322BA"/>
    <w:rsid w:val="00F50476"/>
    <w:rsid w:val="00F56E7F"/>
    <w:rsid w:val="00F63DF6"/>
    <w:rsid w:val="00F94BEF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2E6BC"/>
  <w15:docId w15:val="{B3D06678-6DA8-4178-B8A8-A469255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2025-02-19T09:03:00Z</dcterms:modified>
</cp:coreProperties>
</file>